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0EFA" w:rsidRDefault="00C70EFA">
      <w:pPr>
        <w:rPr>
          <w:b/>
          <w:sz w:val="32"/>
          <w:szCs w:val="32"/>
        </w:rPr>
      </w:pPr>
      <w:r w:rsidRPr="00C70EFA">
        <w:rPr>
          <w:b/>
          <w:sz w:val="32"/>
          <w:szCs w:val="32"/>
        </w:rPr>
        <w:t xml:space="preserve">Trois litiges </w:t>
      </w:r>
      <w:r w:rsidR="00A51534">
        <w:rPr>
          <w:b/>
          <w:sz w:val="32"/>
          <w:szCs w:val="32"/>
        </w:rPr>
        <w:t xml:space="preserve">en cours </w:t>
      </w:r>
      <w:r w:rsidRPr="00C70EFA">
        <w:rPr>
          <w:b/>
          <w:sz w:val="32"/>
          <w:szCs w:val="32"/>
        </w:rPr>
        <w:t>avec le voisinage déjà !</w:t>
      </w:r>
    </w:p>
    <w:p w:rsidR="00A51534" w:rsidRDefault="00A51534">
      <w:r>
        <w:rPr>
          <w:noProof/>
        </w:rPr>
        <w:drawing>
          <wp:inline distT="0" distB="0" distL="0" distR="0">
            <wp:extent cx="5760720" cy="421195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1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EFA" w:rsidRDefault="00C70EFA"/>
    <w:p w:rsidR="00A51534" w:rsidRDefault="00A51534"/>
    <w:p w:rsidR="006824F4" w:rsidRDefault="006824F4"/>
    <w:p w:rsidR="006824F4" w:rsidRDefault="00620899"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244475</wp:posOffset>
            </wp:positionV>
            <wp:extent cx="288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51534" w:rsidRDefault="00C70EFA" w:rsidP="00A51534">
      <w:pPr>
        <w:pStyle w:val="Paragraphedeliste"/>
        <w:numPr>
          <w:ilvl w:val="0"/>
          <w:numId w:val="1"/>
        </w:numPr>
      </w:pPr>
      <w:r>
        <w:t xml:space="preserve">Lors de la </w:t>
      </w:r>
      <w:r w:rsidRPr="00A51534">
        <w:rPr>
          <w:b/>
        </w:rPr>
        <w:t xml:space="preserve">démolition du bâtiment de la chaussée de </w:t>
      </w:r>
      <w:proofErr w:type="spellStart"/>
      <w:r w:rsidRPr="00A51534">
        <w:rPr>
          <w:b/>
        </w:rPr>
        <w:t>Neerstalle</w:t>
      </w:r>
      <w:proofErr w:type="spellEnd"/>
      <w:r w:rsidR="00681353">
        <w:t xml:space="preserve"> en </w:t>
      </w:r>
      <w:r w:rsidR="006824F4">
        <w:t xml:space="preserve">décembre </w:t>
      </w:r>
      <w:proofErr w:type="gramStart"/>
      <w:r w:rsidR="006824F4">
        <w:t>2013</w:t>
      </w:r>
      <w:r w:rsidR="00681353">
        <w:t xml:space="preserve"> </w:t>
      </w:r>
      <w:r>
        <w:t>,</w:t>
      </w:r>
      <w:proofErr w:type="gramEnd"/>
      <w:r>
        <w:t xml:space="preserve"> </w:t>
      </w:r>
      <w:r w:rsidR="00681353">
        <w:t xml:space="preserve">il n’y  a pas eu d’état des lieux préalable des immeubles voisins. Et aux dires des habitants, l’entreprise est passée tout simplement au travers des murs du 89 chaussée de </w:t>
      </w:r>
      <w:proofErr w:type="spellStart"/>
      <w:r w:rsidR="00681353">
        <w:t>Neerstalle</w:t>
      </w:r>
      <w:proofErr w:type="spellEnd"/>
      <w:r w:rsidR="00681353">
        <w:t>… Depuis lors, les batailles d’expert</w:t>
      </w:r>
      <w:r w:rsidR="00A51534">
        <w:t>s</w:t>
      </w:r>
      <w:r w:rsidR="00681353">
        <w:t xml:space="preserve"> se multiplient et pourrissent la vie des voisins. </w:t>
      </w:r>
    </w:p>
    <w:p w:rsidR="00C70EFA" w:rsidRDefault="00A51534">
      <w:r>
        <w:tab/>
      </w:r>
      <w:r w:rsidR="00681353">
        <w:t>Pour quoi ?</w:t>
      </w:r>
    </w:p>
    <w:p w:rsidR="006824F4" w:rsidRDefault="006824F4"/>
    <w:p w:rsidR="00681353" w:rsidRDefault="00681353"/>
    <w:p w:rsidR="006824F4" w:rsidRDefault="006824F4"/>
    <w:p w:rsidR="006824F4" w:rsidRDefault="006824F4"/>
    <w:p w:rsidR="00A51534" w:rsidRDefault="00A51534" w:rsidP="00A51534">
      <w:pPr>
        <w:pStyle w:val="Paragraphedeliste"/>
      </w:pPr>
    </w:p>
    <w:p w:rsidR="00A51534" w:rsidRDefault="00A51534" w:rsidP="00A51534">
      <w:pPr>
        <w:pStyle w:val="Paragraphedeliste"/>
      </w:pPr>
    </w:p>
    <w:p w:rsidR="00A51534" w:rsidRDefault="00535FC0" w:rsidP="00A51534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107950</wp:posOffset>
            </wp:positionV>
            <wp:extent cx="288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1353" w:rsidRDefault="00681353" w:rsidP="00A51534">
      <w:pPr>
        <w:pStyle w:val="Paragraphedeliste"/>
        <w:numPr>
          <w:ilvl w:val="0"/>
          <w:numId w:val="1"/>
        </w:numPr>
      </w:pPr>
      <w:r>
        <w:t xml:space="preserve">Lors du </w:t>
      </w:r>
      <w:r w:rsidRPr="00A51534">
        <w:rPr>
          <w:b/>
        </w:rPr>
        <w:t>« nettoyage »</w:t>
      </w:r>
      <w:r>
        <w:t xml:space="preserve"> du terrain, en </w:t>
      </w:r>
      <w:r w:rsidR="00A51534">
        <w:t xml:space="preserve">mai </w:t>
      </w:r>
      <w:r w:rsidR="00535FC0">
        <w:t>2015,</w:t>
      </w:r>
      <w:r>
        <w:t xml:space="preserve"> les arbres à haute tige ont été proprement arrachés, sans permis s’entend. Du jour au lendemain, la maison du 32 rue du </w:t>
      </w:r>
      <w:proofErr w:type="spellStart"/>
      <w:r>
        <w:t>Dries</w:t>
      </w:r>
      <w:proofErr w:type="spellEnd"/>
      <w:r>
        <w:t xml:space="preserve"> voit ses caves méthodiquement inondées même en dehors des épisodes de pluie. On ne peut s’empêcher de faire le lie</w:t>
      </w:r>
      <w:r w:rsidR="00535FC0">
        <w:t>n</w:t>
      </w:r>
      <w:r>
        <w:t xml:space="preserve"> avec l’existence du ruisseau du </w:t>
      </w:r>
      <w:proofErr w:type="spellStart"/>
      <w:r>
        <w:t>Koolhofbeek</w:t>
      </w:r>
      <w:proofErr w:type="spellEnd"/>
      <w:r>
        <w:t xml:space="preserve"> au même endroit, et avec le rôle régulateur des arbres en matière d’eau…</w:t>
      </w:r>
    </w:p>
    <w:p w:rsidR="00A51534" w:rsidRDefault="00A51534" w:rsidP="00A51534"/>
    <w:p w:rsidR="00681353" w:rsidRDefault="00A5153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3167380</wp:posOffset>
            </wp:positionH>
            <wp:positionV relativeFrom="paragraph">
              <wp:posOffset>182880</wp:posOffset>
            </wp:positionV>
            <wp:extent cx="2880000" cy="2617200"/>
            <wp:effectExtent l="0" t="0" r="0" b="0"/>
            <wp:wrapTight wrapText="bothSides">
              <wp:wrapPolygon edited="0">
                <wp:start x="0" y="0"/>
                <wp:lineTo x="0" y="21385"/>
                <wp:lineTo x="21433" y="21385"/>
                <wp:lineTo x="2143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6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0899" w:rsidRDefault="00620899" w:rsidP="00620899">
      <w:pPr>
        <w:pStyle w:val="Paragraphedeliste"/>
      </w:pPr>
    </w:p>
    <w:p w:rsidR="00620899" w:rsidRDefault="00620899" w:rsidP="00620899">
      <w:pPr>
        <w:pStyle w:val="Paragraphedeliste"/>
      </w:pPr>
    </w:p>
    <w:p w:rsidR="00681353" w:rsidRDefault="00681353" w:rsidP="00535FC0">
      <w:pPr>
        <w:pStyle w:val="Paragraphedeliste"/>
        <w:numPr>
          <w:ilvl w:val="0"/>
          <w:numId w:val="1"/>
        </w:numPr>
      </w:pPr>
      <w:r>
        <w:t xml:space="preserve">Lors de la </w:t>
      </w:r>
      <w:r w:rsidRPr="00535FC0">
        <w:rPr>
          <w:b/>
        </w:rPr>
        <w:t>démolition du hangar</w:t>
      </w:r>
      <w:r>
        <w:t xml:space="preserve"> du numéro 22 </w:t>
      </w:r>
      <w:r w:rsidR="00EC65F7">
        <w:t xml:space="preserve">en mars 2014, </w:t>
      </w:r>
      <w:r>
        <w:t>-</w:t>
      </w:r>
      <w:r w:rsidR="00EC65F7">
        <w:t xml:space="preserve">hangar </w:t>
      </w:r>
      <w:r>
        <w:t xml:space="preserve">qui, selon l’architecte du projet </w:t>
      </w:r>
      <w:proofErr w:type="spellStart"/>
      <w:r>
        <w:t>Willemen</w:t>
      </w:r>
      <w:proofErr w:type="spellEnd"/>
      <w:r>
        <w:t xml:space="preserve"> « n’existe pas »</w:t>
      </w:r>
      <w:proofErr w:type="gramStart"/>
      <w:r>
        <w:t> !-</w:t>
      </w:r>
      <w:proofErr w:type="gramEnd"/>
      <w:r>
        <w:t>, il a été procédé à la d</w:t>
      </w:r>
      <w:r w:rsidR="00690A81">
        <w:t>estruction</w:t>
      </w:r>
      <w:r>
        <w:t xml:space="preserve">, à la mise en container, au transport et au déversement de matériaux qui figurent </w:t>
      </w:r>
      <w:r w:rsidR="00535FC0">
        <w:t>sur l</w:t>
      </w:r>
      <w:r w:rsidR="00620899">
        <w:t>a</w:t>
      </w:r>
      <w:r w:rsidR="00535FC0">
        <w:t xml:space="preserve"> listes-amiante </w:t>
      </w:r>
      <w:r>
        <w:t xml:space="preserve"> sans aucun permis,</w:t>
      </w:r>
      <w:r w:rsidR="003052C7">
        <w:t xml:space="preserve"> sans inventaire, </w:t>
      </w:r>
      <w:r>
        <w:t xml:space="preserve"> sans </w:t>
      </w:r>
      <w:r w:rsidR="003052C7">
        <w:t>encapsulation</w:t>
      </w:r>
      <w:r>
        <w:t>, un samedi matin, à 200m d’un marché aux denrées alimentaires fraîches…</w:t>
      </w:r>
    </w:p>
    <w:p w:rsidR="00620899" w:rsidRDefault="00620899" w:rsidP="00620899">
      <w:pPr>
        <w:pStyle w:val="Paragraphedeliste"/>
      </w:pPr>
    </w:p>
    <w:p w:rsidR="005F360C" w:rsidRDefault="005F360C"/>
    <w:p w:rsidR="00EE3053" w:rsidRDefault="00EE3053">
      <w:r>
        <w:rPr>
          <w:noProof/>
        </w:rPr>
        <w:drawing>
          <wp:inline distT="0" distB="0" distL="0" distR="0">
            <wp:extent cx="5760720" cy="219900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899" w:rsidRDefault="00620899"/>
    <w:p w:rsidR="00620899" w:rsidRDefault="00620899">
      <w:r>
        <w:rPr>
          <w:noProof/>
        </w:rPr>
        <w:lastRenderedPageBreak/>
        <w:drawing>
          <wp:inline distT="0" distB="0" distL="0" distR="0">
            <wp:extent cx="5760720" cy="248158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899" w:rsidRDefault="00620899"/>
    <w:p w:rsidR="00C70EFA" w:rsidRDefault="00EC65F7">
      <w:r>
        <w:rPr>
          <w:noProof/>
        </w:rPr>
        <w:drawing>
          <wp:inline distT="0" distB="0" distL="0" distR="0">
            <wp:extent cx="5760720" cy="4319270"/>
            <wp:effectExtent l="0" t="0" r="0" b="508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p w:rsidR="00C70EFA" w:rsidRDefault="00C70EFA"/>
    <w:sectPr w:rsidR="00C70E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BAE" w:rsidRDefault="00752BAE" w:rsidP="00EC65F7">
      <w:pPr>
        <w:spacing w:after="0" w:line="240" w:lineRule="auto"/>
      </w:pPr>
      <w:r>
        <w:separator/>
      </w:r>
    </w:p>
  </w:endnote>
  <w:endnote w:type="continuationSeparator" w:id="0">
    <w:p w:rsidR="00752BAE" w:rsidRDefault="00752BAE" w:rsidP="00EC6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BAE" w:rsidRDefault="00752BAE" w:rsidP="00EC65F7">
      <w:pPr>
        <w:spacing w:after="0" w:line="240" w:lineRule="auto"/>
      </w:pPr>
      <w:r>
        <w:separator/>
      </w:r>
    </w:p>
  </w:footnote>
  <w:footnote w:type="continuationSeparator" w:id="0">
    <w:p w:rsidR="00752BAE" w:rsidRDefault="00752BAE" w:rsidP="00EC6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F226A3"/>
    <w:multiLevelType w:val="hybridMultilevel"/>
    <w:tmpl w:val="32B6EEE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198"/>
    <w:rsid w:val="000F5198"/>
    <w:rsid w:val="003052C7"/>
    <w:rsid w:val="00535FC0"/>
    <w:rsid w:val="005F360C"/>
    <w:rsid w:val="00620899"/>
    <w:rsid w:val="00681353"/>
    <w:rsid w:val="006824F4"/>
    <w:rsid w:val="00690A81"/>
    <w:rsid w:val="00752BAE"/>
    <w:rsid w:val="00793C29"/>
    <w:rsid w:val="00985E50"/>
    <w:rsid w:val="00A51534"/>
    <w:rsid w:val="00C70EFA"/>
    <w:rsid w:val="00EC65F7"/>
    <w:rsid w:val="00EE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908C4"/>
  <w15:chartTrackingRefBased/>
  <w15:docId w15:val="{E27B2EA2-9CFE-4DEE-A040-A87F3D75F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70E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0EFA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5153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C65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65F7"/>
  </w:style>
  <w:style w:type="paragraph" w:styleId="Pieddepage">
    <w:name w:val="footer"/>
    <w:basedOn w:val="Normal"/>
    <w:link w:val="PieddepageCar"/>
    <w:uiPriority w:val="99"/>
    <w:unhideWhenUsed/>
    <w:rsid w:val="00EC65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6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7</cp:revision>
  <dcterms:created xsi:type="dcterms:W3CDTF">2019-04-24T09:58:00Z</dcterms:created>
  <dcterms:modified xsi:type="dcterms:W3CDTF">2019-04-24T12:18:00Z</dcterms:modified>
</cp:coreProperties>
</file>